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99CB" w14:textId="62163E04" w:rsidR="002C7ED8" w:rsidRDefault="0088722B" w:rsidP="0088722B">
      <w:pPr>
        <w:jc w:val="center"/>
        <w:rPr>
          <w:b/>
          <w:bCs/>
          <w:sz w:val="36"/>
          <w:szCs w:val="36"/>
        </w:rPr>
      </w:pPr>
      <w:r w:rsidRPr="0088722B">
        <w:rPr>
          <w:b/>
          <w:bCs/>
          <w:sz w:val="36"/>
          <w:szCs w:val="36"/>
        </w:rPr>
        <w:t xml:space="preserve">ELENCO DETERMINE DEL SERVIZIO </w:t>
      </w:r>
      <w:r w:rsidR="00DD2655">
        <w:rPr>
          <w:b/>
          <w:bCs/>
          <w:sz w:val="36"/>
          <w:szCs w:val="36"/>
        </w:rPr>
        <w:t>SEGRETERIA</w:t>
      </w:r>
      <w:r w:rsidRPr="0088722B">
        <w:rPr>
          <w:b/>
          <w:bCs/>
          <w:sz w:val="36"/>
          <w:szCs w:val="36"/>
        </w:rPr>
        <w:t xml:space="preserve"> GENNAIO </w:t>
      </w:r>
      <w:r w:rsidR="00A97C69">
        <w:rPr>
          <w:b/>
          <w:bCs/>
          <w:sz w:val="36"/>
          <w:szCs w:val="36"/>
        </w:rPr>
        <w:t>20</w:t>
      </w:r>
      <w:r w:rsidR="00DD2655">
        <w:rPr>
          <w:b/>
          <w:bCs/>
          <w:sz w:val="36"/>
          <w:szCs w:val="36"/>
        </w:rPr>
        <w:t>2</w:t>
      </w:r>
      <w:r w:rsidR="009D2943">
        <w:rPr>
          <w:b/>
          <w:bCs/>
          <w:sz w:val="36"/>
          <w:szCs w:val="36"/>
        </w:rPr>
        <w:t>4</w:t>
      </w:r>
    </w:p>
    <w:p w14:paraId="09F0C607" w14:textId="74E9BA9B" w:rsidR="0088722B" w:rsidRDefault="0088722B" w:rsidP="0088722B">
      <w:pPr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"/>
        <w:gridCol w:w="1311"/>
        <w:gridCol w:w="12490"/>
      </w:tblGrid>
      <w:tr w:rsidR="009D2943" w14:paraId="5FC96501" w14:textId="77777777" w:rsidTr="0088722B">
        <w:tc>
          <w:tcPr>
            <w:tcW w:w="0" w:type="auto"/>
          </w:tcPr>
          <w:p w14:paraId="7FE71832" w14:textId="61E21072" w:rsidR="0088722B" w:rsidRPr="0088722B" w:rsidRDefault="0088722B" w:rsidP="0088722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</w:t>
            </w:r>
          </w:p>
        </w:tc>
        <w:tc>
          <w:tcPr>
            <w:tcW w:w="0" w:type="auto"/>
          </w:tcPr>
          <w:p w14:paraId="5F983624" w14:textId="287ABCA1" w:rsidR="0088722B" w:rsidRDefault="0088722B" w:rsidP="0088722B"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DATA</w:t>
            </w:r>
          </w:p>
        </w:tc>
        <w:tc>
          <w:tcPr>
            <w:tcW w:w="0" w:type="auto"/>
          </w:tcPr>
          <w:p w14:paraId="6D61E635" w14:textId="6443DF8C" w:rsidR="0088722B" w:rsidRDefault="0088722B" w:rsidP="0088722B"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OGGETTO</w:t>
            </w:r>
          </w:p>
        </w:tc>
      </w:tr>
      <w:tr w:rsidR="009D2943" w:rsidRPr="0088722B" w14:paraId="6A0D175D" w14:textId="77777777" w:rsidTr="002C7ED8">
        <w:tc>
          <w:tcPr>
            <w:tcW w:w="0" w:type="auto"/>
            <w:vAlign w:val="center"/>
          </w:tcPr>
          <w:p w14:paraId="4C34CAFA" w14:textId="1FC7F8C1" w:rsidR="0088722B" w:rsidRPr="00845567" w:rsidRDefault="004601B5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05BBD14" w14:textId="5DDFA2E6" w:rsidR="0088722B" w:rsidRPr="00845567" w:rsidRDefault="009D294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02.01.2024</w:t>
            </w:r>
          </w:p>
        </w:tc>
        <w:tc>
          <w:tcPr>
            <w:tcW w:w="0" w:type="auto"/>
          </w:tcPr>
          <w:p w14:paraId="7A715D16" w14:textId="277AA96B" w:rsidR="0088722B" w:rsidRPr="00845567" w:rsidRDefault="009D294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Proroga incarico adeguamento progetto preliminare con PFTE lavori di sistemazione allargamento via Gandhi – C. Battisti al geom. Roberto Menghini. CIG: ZA23C19CB2</w:t>
            </w:r>
          </w:p>
        </w:tc>
      </w:tr>
      <w:tr w:rsidR="009D2943" w:rsidRPr="0088722B" w14:paraId="28022039" w14:textId="77777777" w:rsidTr="002C7ED8">
        <w:tc>
          <w:tcPr>
            <w:tcW w:w="0" w:type="auto"/>
            <w:vAlign w:val="center"/>
          </w:tcPr>
          <w:p w14:paraId="13464D17" w14:textId="0F04B960" w:rsidR="0088722B" w:rsidRPr="00845567" w:rsidRDefault="004601B5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0819F7" w14:textId="0B0AC4AA" w:rsidR="0088722B" w:rsidRPr="00845567" w:rsidRDefault="009D294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08.01.2024</w:t>
            </w:r>
          </w:p>
        </w:tc>
        <w:tc>
          <w:tcPr>
            <w:tcW w:w="0" w:type="auto"/>
          </w:tcPr>
          <w:p w14:paraId="50D8CB75" w14:textId="442904D5" w:rsidR="0088722B" w:rsidRPr="00845567" w:rsidRDefault="009D294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Anticipazione fondo economato esercizio finanziario 20204</w:t>
            </w:r>
          </w:p>
        </w:tc>
      </w:tr>
      <w:tr w:rsidR="009D2943" w:rsidRPr="0088722B" w14:paraId="2A0A8B72" w14:textId="77777777" w:rsidTr="002C7ED8">
        <w:tc>
          <w:tcPr>
            <w:tcW w:w="0" w:type="auto"/>
            <w:vAlign w:val="center"/>
          </w:tcPr>
          <w:p w14:paraId="6A2B8FA4" w14:textId="7194658F" w:rsidR="00F3065A" w:rsidRDefault="00F3065A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4327806" w14:textId="02D99933" w:rsidR="00F3065A" w:rsidRDefault="009D294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08.01.2024</w:t>
            </w:r>
          </w:p>
        </w:tc>
        <w:tc>
          <w:tcPr>
            <w:tcW w:w="0" w:type="auto"/>
          </w:tcPr>
          <w:p w14:paraId="3F3331CE" w14:textId="7C1F72B2" w:rsidR="00F3065A" w:rsidRDefault="009D294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Autorizzazione preventiva a prestare lavoro straordinario da parte del personale dipendente per l’anno 2024.</w:t>
            </w:r>
          </w:p>
        </w:tc>
      </w:tr>
      <w:tr w:rsidR="009D2943" w:rsidRPr="0088722B" w14:paraId="6801EBFA" w14:textId="77777777" w:rsidTr="002C7ED8">
        <w:tc>
          <w:tcPr>
            <w:tcW w:w="0" w:type="auto"/>
            <w:vAlign w:val="center"/>
          </w:tcPr>
          <w:p w14:paraId="32C191EB" w14:textId="2CC6C3E4" w:rsidR="00F3065A" w:rsidRDefault="00F3065A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707C494" w14:textId="3758A5E7" w:rsidR="00F3065A" w:rsidRDefault="009D294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0" w:type="auto"/>
          </w:tcPr>
          <w:p w14:paraId="100D444D" w14:textId="40F9B403" w:rsidR="00F3065A" w:rsidRDefault="009D294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 di Sarnonico. Affido servizio consulenza Privacy e del servizio RPD Responsabile della Protezione Dati al Consorzio dei Comuni Trentini. Anno 2024.</w:t>
            </w:r>
          </w:p>
        </w:tc>
      </w:tr>
      <w:tr w:rsidR="009D2943" w:rsidRPr="0088722B" w14:paraId="7E16E9F4" w14:textId="77777777" w:rsidTr="002C7ED8">
        <w:tc>
          <w:tcPr>
            <w:tcW w:w="0" w:type="auto"/>
            <w:vAlign w:val="center"/>
          </w:tcPr>
          <w:p w14:paraId="4CF62283" w14:textId="1520D8CB" w:rsidR="00F3065A" w:rsidRDefault="00F3065A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996EA30" w14:textId="2A0B29B9" w:rsidR="00F3065A" w:rsidRDefault="002467F8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0" w:type="auto"/>
          </w:tcPr>
          <w:p w14:paraId="4DA2EACF" w14:textId="05708115" w:rsidR="00F3065A" w:rsidRDefault="002467F8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Lavori di “Efficientamento energetico di un tratto di illuminazione pubblica lungo la S.S. 42”. </w:t>
            </w:r>
            <w:r w:rsidRPr="002467F8">
              <w:rPr>
                <w:sz w:val="24"/>
                <w:szCs w:val="24"/>
              </w:rPr>
              <w:t>CUP E79J21005510005 – CIG lavori: 885601893D CIG Forniture: 8856099C14</w:t>
            </w:r>
            <w:r>
              <w:rPr>
                <w:sz w:val="24"/>
                <w:szCs w:val="24"/>
              </w:rPr>
              <w:t xml:space="preserve"> Liquidazione indennizzi per occupazione temporanea di proprietà privata.</w:t>
            </w:r>
          </w:p>
        </w:tc>
      </w:tr>
      <w:tr w:rsidR="009D2943" w:rsidRPr="0088722B" w14:paraId="2B64BE9C" w14:textId="77777777" w:rsidTr="002C7ED8">
        <w:tc>
          <w:tcPr>
            <w:tcW w:w="0" w:type="auto"/>
            <w:vAlign w:val="center"/>
          </w:tcPr>
          <w:p w14:paraId="1ADF7035" w14:textId="52F12A42" w:rsidR="00F3065A" w:rsidRDefault="00F3065A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05A47" w14:textId="5CE4E651" w:rsidR="00F3065A" w:rsidRDefault="002467F8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0" w:type="auto"/>
          </w:tcPr>
          <w:p w14:paraId="21F4120A" w14:textId="50E7245B" w:rsidR="00F3065A" w:rsidRDefault="002467F8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Autorizzazione al personale dipendente all’uso del proprio automezzo per ragioni di servizio per l’anno 2024.</w:t>
            </w:r>
          </w:p>
        </w:tc>
      </w:tr>
      <w:tr w:rsidR="009D2943" w:rsidRPr="0088722B" w14:paraId="07E6B9C0" w14:textId="77777777" w:rsidTr="002C7ED8">
        <w:tc>
          <w:tcPr>
            <w:tcW w:w="0" w:type="auto"/>
            <w:vAlign w:val="center"/>
          </w:tcPr>
          <w:p w14:paraId="2B9536BF" w14:textId="3970A011" w:rsidR="00132CD8" w:rsidRDefault="00132CD8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661FFB3" w14:textId="088B007F" w:rsidR="00132CD8" w:rsidRDefault="002467F8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0" w:type="auto"/>
          </w:tcPr>
          <w:p w14:paraId="489B465A" w14:textId="10584CD8" w:rsidR="00132CD8" w:rsidRDefault="00E8776F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Impegno di spesa per partecipazione ai corsi – anno 2024.</w:t>
            </w:r>
          </w:p>
        </w:tc>
      </w:tr>
      <w:tr w:rsidR="009D2943" w:rsidRPr="0088722B" w14:paraId="0D491B84" w14:textId="77777777" w:rsidTr="002C7ED8">
        <w:tc>
          <w:tcPr>
            <w:tcW w:w="0" w:type="auto"/>
            <w:vAlign w:val="center"/>
          </w:tcPr>
          <w:p w14:paraId="35952E71" w14:textId="48B14436" w:rsidR="00132CD8" w:rsidRDefault="00132CD8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723784C" w14:textId="55049690" w:rsidR="00132CD8" w:rsidRDefault="00E8776F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0" w:type="auto"/>
          </w:tcPr>
          <w:p w14:paraId="66CACDE1" w14:textId="1CF73604" w:rsidR="00132CD8" w:rsidRDefault="00E8776F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Risoluzione del rapporto di lavoro del dipendente Matricola 141065 per inabilità a proficuo lavoro. Liquidazione indennità sostitutiva del preavviso.</w:t>
            </w:r>
          </w:p>
        </w:tc>
      </w:tr>
      <w:tr w:rsidR="009D2943" w:rsidRPr="0088722B" w14:paraId="5C464073" w14:textId="77777777" w:rsidTr="002C7ED8">
        <w:tc>
          <w:tcPr>
            <w:tcW w:w="0" w:type="auto"/>
            <w:vAlign w:val="center"/>
          </w:tcPr>
          <w:p w14:paraId="3D8FAA15" w14:textId="0E2375FD" w:rsidR="00132CD8" w:rsidRDefault="00132CD8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B7CC297" w14:textId="4A676258" w:rsidR="00132CD8" w:rsidRDefault="00E8776F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0" w:type="auto"/>
          </w:tcPr>
          <w:p w14:paraId="0C420854" w14:textId="6437F581" w:rsidR="00132CD8" w:rsidRDefault="00E8776F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Affido </w:t>
            </w:r>
            <w:proofErr w:type="spellStart"/>
            <w:r>
              <w:rPr>
                <w:sz w:val="24"/>
                <w:szCs w:val="24"/>
              </w:rPr>
              <w:t>Cerba</w:t>
            </w:r>
            <w:proofErr w:type="spellEnd"/>
            <w:r>
              <w:rPr>
                <w:sz w:val="24"/>
                <w:szCs w:val="24"/>
              </w:rPr>
              <w:t xml:space="preserve"> Health Care Service Lab srl incarico RSPP e medico competente e sorveglianza sanitaria. </w:t>
            </w:r>
            <w:r w:rsidRPr="00E8776F">
              <w:rPr>
                <w:sz w:val="24"/>
                <w:szCs w:val="24"/>
              </w:rPr>
              <w:t>D.lgs. 09.04.2008 n. 81 e ss. mm. - Affido. CIG: B01F2D68AA</w:t>
            </w:r>
          </w:p>
        </w:tc>
      </w:tr>
      <w:tr w:rsidR="009D2943" w:rsidRPr="0088722B" w14:paraId="43FF051C" w14:textId="77777777" w:rsidTr="002C7ED8">
        <w:tc>
          <w:tcPr>
            <w:tcW w:w="0" w:type="auto"/>
            <w:vAlign w:val="center"/>
          </w:tcPr>
          <w:p w14:paraId="0A1E5A7E" w14:textId="3F137F7F" w:rsidR="00132CD8" w:rsidRDefault="003263F4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9824693" w14:textId="066385BE" w:rsidR="00132CD8" w:rsidRDefault="00E8776F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24.01.2024</w:t>
            </w:r>
          </w:p>
        </w:tc>
        <w:tc>
          <w:tcPr>
            <w:tcW w:w="0" w:type="auto"/>
          </w:tcPr>
          <w:p w14:paraId="25DA5516" w14:textId="0A7636A7" w:rsidR="00132CD8" w:rsidRDefault="00E8776F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(CIG ZD52BD5219) Lavori di “Percorso pista ciclopedonale dell’Alta Val di Non, collegamento Fondo – Waldheim. Stralcio 1”. Variante 6. Incarico al geom. Luca </w:t>
            </w:r>
            <w:proofErr w:type="spellStart"/>
            <w:r>
              <w:rPr>
                <w:sz w:val="24"/>
                <w:szCs w:val="24"/>
              </w:rPr>
              <w:t>Tavonatti</w:t>
            </w:r>
            <w:proofErr w:type="spellEnd"/>
            <w:r>
              <w:rPr>
                <w:sz w:val="24"/>
                <w:szCs w:val="24"/>
              </w:rPr>
              <w:t xml:space="preserve"> della contabilità, assistenza giornaliera e coordinamento della sicurezza in fase di esecuzione. Liquidazione saldo.</w:t>
            </w:r>
          </w:p>
        </w:tc>
      </w:tr>
    </w:tbl>
    <w:p w14:paraId="45A8B1C3" w14:textId="77777777" w:rsidR="0088722B" w:rsidRPr="0088722B" w:rsidRDefault="0088722B" w:rsidP="0088722B">
      <w:pPr>
        <w:jc w:val="both"/>
        <w:rPr>
          <w:b/>
          <w:bCs/>
          <w:sz w:val="36"/>
          <w:szCs w:val="36"/>
        </w:rPr>
      </w:pPr>
    </w:p>
    <w:sectPr w:rsidR="0088722B" w:rsidRPr="0088722B" w:rsidSect="0088722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02"/>
    <w:rsid w:val="00132CD8"/>
    <w:rsid w:val="00203459"/>
    <w:rsid w:val="002467F8"/>
    <w:rsid w:val="002C7ED8"/>
    <w:rsid w:val="00317C63"/>
    <w:rsid w:val="003263F4"/>
    <w:rsid w:val="004601B5"/>
    <w:rsid w:val="004948CC"/>
    <w:rsid w:val="004E488B"/>
    <w:rsid w:val="006C78A3"/>
    <w:rsid w:val="00742A27"/>
    <w:rsid w:val="00845567"/>
    <w:rsid w:val="0088722B"/>
    <w:rsid w:val="009D2943"/>
    <w:rsid w:val="00A97C69"/>
    <w:rsid w:val="00CA6E02"/>
    <w:rsid w:val="00DA118D"/>
    <w:rsid w:val="00DD2655"/>
    <w:rsid w:val="00E8776F"/>
    <w:rsid w:val="00F20343"/>
    <w:rsid w:val="00F3065A"/>
    <w:rsid w:val="00F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D530"/>
  <w15:chartTrackingRefBased/>
  <w15:docId w15:val="{5EDD066E-261F-4837-A343-4231DAD7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Protocollo@sarnonico.local</dc:creator>
  <cp:keywords/>
  <dc:description/>
  <cp:lastModifiedBy>Protocollo@sarnonico.local</cp:lastModifiedBy>
  <cp:revision>5</cp:revision>
  <cp:lastPrinted>2022-02-04T10:52:00Z</cp:lastPrinted>
  <dcterms:created xsi:type="dcterms:W3CDTF">2024-03-06T11:02:00Z</dcterms:created>
  <dcterms:modified xsi:type="dcterms:W3CDTF">2024-03-06T11:24:00Z</dcterms:modified>
</cp:coreProperties>
</file>